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927C46" w:rsidRDefault="00A678BD" w:rsidP="00AF4BF5">
      <w:pPr>
        <w:jc w:val="center"/>
        <w:rPr>
          <w:rFonts w:cs="B Sina"/>
          <w:b/>
          <w:bCs/>
          <w:sz w:val="28"/>
          <w:szCs w:val="32"/>
          <w:vertAlign w:val="superscript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A826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A8269D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</w:p>
        </w:tc>
        <w:tc>
          <w:tcPr>
            <w:tcW w:w="1800" w:type="dxa"/>
          </w:tcPr>
          <w:p w:rsidR="00A678BD" w:rsidRPr="00742E02" w:rsidRDefault="00604270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742E02" w:rsidRDefault="00A678BD" w:rsidP="00CE2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812CB4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E2ACC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r w:rsidR="00395D9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E2ACC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A90712" w:rsidRDefault="00A90712" w:rsidP="00512D17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u w:val="single"/>
          <w:lang w:bidi="fa-IR"/>
        </w:rPr>
        <w:t>OSPF</w:t>
      </w:r>
      <w:r w:rsidRPr="00A90712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A90712">
        <w:rPr>
          <w:rFonts w:cs="B Nazanin" w:hint="cs"/>
          <w:sz w:val="20"/>
          <w:rtl/>
          <w:lang w:bidi="fa-IR"/>
        </w:rPr>
        <w:t xml:space="preserve"> </w:t>
      </w:r>
      <w:r w:rsidR="00EE3A25">
        <w:rPr>
          <w:rFonts w:cs="B Nazanin" w:hint="cs"/>
          <w:sz w:val="20"/>
          <w:rtl/>
          <w:lang w:bidi="fa-IR"/>
        </w:rPr>
        <w:t>برای شکل زیر</w:t>
      </w:r>
      <w:r>
        <w:rPr>
          <w:rFonts w:cs="B Nazanin"/>
          <w:sz w:val="20"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با استفاده از الگوریتم دکسترا درخت کوتاهترین مسیر را از نود </w:t>
      </w:r>
      <w:r>
        <w:rPr>
          <w:rFonts w:cs="B Nazanin"/>
          <w:sz w:val="20"/>
          <w:lang w:bidi="fa-IR"/>
        </w:rPr>
        <w:t>0</w:t>
      </w:r>
      <w:r>
        <w:rPr>
          <w:rFonts w:cs="B Nazanin" w:hint="cs"/>
          <w:sz w:val="20"/>
          <w:rtl/>
          <w:lang w:bidi="fa-IR"/>
        </w:rPr>
        <w:t xml:space="preserve"> به تمام نودها محاسبه و رسم کنید. تمام مراحل میانی را نشان دهید.</w:t>
      </w:r>
      <w:r w:rsidRPr="00A90712">
        <w:rPr>
          <w:rFonts w:cs="B Nazanin" w:hint="cs"/>
          <w:sz w:val="20"/>
          <w:rtl/>
          <w:lang w:bidi="fa-IR"/>
        </w:rPr>
        <w:t xml:space="preserve"> (</w:t>
      </w:r>
      <w:r>
        <w:rPr>
          <w:rFonts w:cs="B Nazanin" w:hint="cs"/>
          <w:sz w:val="20"/>
          <w:rtl/>
          <w:lang w:bidi="fa-IR"/>
        </w:rPr>
        <w:t>10</w:t>
      </w:r>
      <w:r w:rsidRPr="00A90712">
        <w:rPr>
          <w:rFonts w:cs="B Nazanin" w:hint="cs"/>
          <w:sz w:val="20"/>
          <w:rtl/>
          <w:lang w:bidi="fa-IR"/>
        </w:rPr>
        <w:t xml:space="preserve"> نمره)</w:t>
      </w:r>
    </w:p>
    <w:p w:rsidR="00A90712" w:rsidRPr="00A90712" w:rsidRDefault="00512D17" w:rsidP="00A90712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>
            <wp:extent cx="1705163" cy="781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29" cy="7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17" w:rsidRDefault="00512D17" w:rsidP="00512D17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 w:hint="cs"/>
          <w:sz w:val="20"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غرق کردن</w:t>
      </w:r>
      <w:r w:rsidRPr="006F5B4B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در شکل فوق بسته ی </w:t>
      </w:r>
      <w:r>
        <w:rPr>
          <w:rFonts w:cs="B Nazanin"/>
          <w:sz w:val="20"/>
          <w:lang w:bidi="fa-IR"/>
        </w:rPr>
        <w:t>LSP</w:t>
      </w:r>
      <w:r>
        <w:rPr>
          <w:rFonts w:cs="B Nazanin" w:hint="cs"/>
          <w:sz w:val="20"/>
          <w:rtl/>
          <w:lang w:bidi="fa-IR"/>
        </w:rPr>
        <w:t xml:space="preserve"> نود </w:t>
      </w:r>
      <w:r>
        <w:rPr>
          <w:rFonts w:cs="B Nazanin"/>
          <w:sz w:val="20"/>
          <w:lang w:bidi="fa-IR"/>
        </w:rPr>
        <w:t>6</w:t>
      </w:r>
      <w:r>
        <w:rPr>
          <w:rFonts w:cs="B Nazanin" w:hint="cs"/>
          <w:sz w:val="20"/>
          <w:rtl/>
          <w:lang w:bidi="fa-IR"/>
        </w:rPr>
        <w:t xml:space="preserve"> را در شبکه غرق کنید. </w:t>
      </w:r>
      <w:r>
        <w:rPr>
          <w:rFonts w:cs="B Nazanin" w:hint="cs"/>
          <w:sz w:val="20"/>
          <w:rtl/>
          <w:lang w:bidi="fa-IR"/>
        </w:rPr>
        <w:t>(5 نمره)</w:t>
      </w:r>
    </w:p>
    <w:p w:rsidR="00512D17" w:rsidRDefault="00512D17" w:rsidP="00C15D0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6F5B4B">
        <w:rPr>
          <w:rFonts w:cs="B Nazanin" w:hint="cs"/>
          <w:b/>
          <w:bCs/>
          <w:sz w:val="20"/>
          <w:rtl/>
          <w:lang w:bidi="fa-IR"/>
        </w:rPr>
        <w:t>بردار فاصله</w:t>
      </w:r>
      <w:r>
        <w:rPr>
          <w:rFonts w:cs="B Nazanin" w:hint="cs"/>
          <w:sz w:val="20"/>
          <w:rtl/>
          <w:lang w:bidi="fa-IR"/>
        </w:rPr>
        <w:t xml:space="preserve">: </w:t>
      </w:r>
      <w:r w:rsidR="00C15D05">
        <w:rPr>
          <w:rFonts w:cs="B Nazanin" w:hint="cs"/>
          <w:sz w:val="20"/>
          <w:rtl/>
          <w:lang w:bidi="fa-IR"/>
        </w:rPr>
        <w:t>در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شکل زیر </w:t>
      </w:r>
      <w:r w:rsidR="00C15D05">
        <w:rPr>
          <w:rFonts w:cs="B Nazanin" w:hint="cs"/>
          <w:sz w:val="20"/>
          <w:rtl/>
          <w:lang w:bidi="fa-IR"/>
        </w:rPr>
        <w:t xml:space="preserve">روش بردار فاصله همگرا شده است. با فرض استفاده از روش شکستن افق به همراه معکوس کردن سمی، نشان دهید که محتوی به روزرسانیهای دوره ای </w:t>
      </w:r>
      <w:r w:rsidR="00C15D05">
        <w:rPr>
          <w:rFonts w:cs="B Nazanin"/>
          <w:sz w:val="20"/>
          <w:lang w:bidi="fa-IR"/>
        </w:rPr>
        <w:t>E</w:t>
      </w:r>
      <w:r w:rsidR="00C15D05">
        <w:rPr>
          <w:rFonts w:cs="B Nazanin" w:hint="cs"/>
          <w:sz w:val="20"/>
          <w:rtl/>
          <w:lang w:bidi="fa-IR"/>
        </w:rPr>
        <w:t xml:space="preserve"> برای همسایگانش چیست؟ </w:t>
      </w:r>
      <w:r>
        <w:rPr>
          <w:rFonts w:cs="B Nazanin" w:hint="cs"/>
          <w:sz w:val="20"/>
          <w:rtl/>
          <w:lang w:bidi="fa-IR"/>
        </w:rPr>
        <w:t xml:space="preserve">(5 نمره) </w:t>
      </w:r>
    </w:p>
    <w:p w:rsidR="00512D17" w:rsidRDefault="00C15D05" w:rsidP="00512D17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 w:hint="cs"/>
          <w:sz w:val="20"/>
          <w:lang w:bidi="fa-IR"/>
        </w:rPr>
      </w:pPr>
      <w:r>
        <w:rPr>
          <w:rFonts w:cs="B Nazanin" w:hint="cs"/>
          <w:noProof/>
          <w:sz w:val="20"/>
        </w:rPr>
        <w:drawing>
          <wp:inline distT="0" distB="0" distL="0" distR="0">
            <wp:extent cx="977900" cy="653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35" cy="6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12" w:rsidRPr="00A90712" w:rsidRDefault="00A90712" w:rsidP="00EE3A2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قطعه قطعه کردن</w:t>
      </w:r>
      <w:r w:rsidRPr="00A90712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A90712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مسیریاب </w:t>
      </w:r>
      <w:r>
        <w:rPr>
          <w:rFonts w:cs="B Nazanin"/>
          <w:sz w:val="20"/>
          <w:lang w:bidi="fa-IR"/>
        </w:rPr>
        <w:t>R</w:t>
      </w:r>
      <w:r>
        <w:rPr>
          <w:rFonts w:cs="B Nazanin" w:hint="cs"/>
          <w:sz w:val="20"/>
          <w:rtl/>
          <w:lang w:bidi="fa-IR"/>
        </w:rPr>
        <w:t xml:space="preserve"> یک بسته ی 1500 بایتی را دریافت کرده است که سرآیند </w:t>
      </w:r>
      <w:r w:rsidRPr="00EE3A25">
        <w:rPr>
          <w:rFonts w:cs="B Nazanin"/>
          <w:sz w:val="20"/>
          <w:lang w:bidi="fa-IR"/>
        </w:rPr>
        <w:t>IP</w:t>
      </w:r>
      <w:r w:rsidRPr="00EE3A25">
        <w:rPr>
          <w:rFonts w:cs="B Nazanin" w:hint="cs"/>
          <w:szCs w:val="24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آن برابر 60 بایت است و بیت </w:t>
      </w:r>
      <w:r w:rsidRPr="00EE3A25">
        <w:rPr>
          <w:rFonts w:cs="B Nazanin"/>
          <w:sz w:val="20"/>
          <w:lang w:bidi="fa-IR"/>
        </w:rPr>
        <w:t>C=0</w:t>
      </w:r>
      <w:r w:rsidRPr="00A90712">
        <w:rPr>
          <w:rFonts w:cs="B Nazanin" w:hint="cs"/>
          <w:sz w:val="18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است. این بسته باید </w:t>
      </w:r>
      <w:r w:rsidR="00EE3A25">
        <w:rPr>
          <w:rFonts w:cs="B Nazanin" w:hint="cs"/>
          <w:sz w:val="20"/>
          <w:rtl/>
          <w:lang w:bidi="fa-IR"/>
        </w:rPr>
        <w:t>ا</w:t>
      </w:r>
      <w:r>
        <w:rPr>
          <w:rFonts w:cs="B Nazanin" w:hint="cs"/>
          <w:sz w:val="20"/>
          <w:rtl/>
          <w:lang w:bidi="fa-IR"/>
        </w:rPr>
        <w:t xml:space="preserve">ز یک شبکه ی فیزیکی بگذرد که </w:t>
      </w:r>
      <w:r w:rsidR="00EE3A25">
        <w:rPr>
          <w:rFonts w:cs="B Nazanin" w:hint="cs"/>
          <w:sz w:val="20"/>
          <w:rtl/>
          <w:lang w:bidi="fa-IR"/>
        </w:rPr>
        <w:t xml:space="preserve">در آن </w:t>
      </w:r>
      <w:r>
        <w:rPr>
          <w:rFonts w:cs="B Nazanin" w:hint="cs"/>
          <w:sz w:val="20"/>
          <w:rtl/>
          <w:lang w:bidi="fa-IR"/>
        </w:rPr>
        <w:t xml:space="preserve">حداکثر قسمت داده ی قاب برابر 750 بایت است. </w:t>
      </w:r>
      <w:r w:rsidRPr="00A90712">
        <w:rPr>
          <w:rFonts w:cs="B Nazanin" w:hint="cs"/>
          <w:sz w:val="20"/>
          <w:rtl/>
          <w:lang w:bidi="fa-IR"/>
        </w:rPr>
        <w:t xml:space="preserve">تعداد قطعه ها، اندازه و سرآیند </w:t>
      </w:r>
      <w:r>
        <w:rPr>
          <w:rFonts w:cs="B Nazanin" w:hint="cs"/>
          <w:sz w:val="20"/>
          <w:rtl/>
          <w:lang w:bidi="fa-IR"/>
        </w:rPr>
        <w:t>آن</w:t>
      </w:r>
      <w:r w:rsidRPr="00A90712">
        <w:rPr>
          <w:rFonts w:cs="B Nazanin" w:hint="cs"/>
          <w:sz w:val="20"/>
          <w:rtl/>
          <w:lang w:bidi="fa-IR"/>
        </w:rPr>
        <w:t>ها بدست آورید. (10 نمره)</w:t>
      </w:r>
    </w:p>
    <w:p w:rsidR="006F5B4B" w:rsidRPr="006F5B4B" w:rsidRDefault="006F5B4B" w:rsidP="006F5B4B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18"/>
          <w:lang w:bidi="fa-IR"/>
        </w:rPr>
      </w:pPr>
      <w:r w:rsidRPr="006F5B4B">
        <w:rPr>
          <w:rFonts w:cs="B Nazanin" w:hint="cs"/>
          <w:b/>
          <w:bCs/>
          <w:sz w:val="18"/>
          <w:u w:val="single"/>
          <w:rtl/>
          <w:lang w:bidi="fa-IR"/>
        </w:rPr>
        <w:t>جمع کنترلی</w:t>
      </w:r>
      <w:r w:rsidRPr="006F5B4B">
        <w:rPr>
          <w:rFonts w:cs="B Nazanin" w:hint="cs"/>
          <w:sz w:val="18"/>
          <w:rtl/>
          <w:lang w:bidi="fa-IR"/>
        </w:rPr>
        <w:t>: جمع کنترلی داده های زیر را به دست آورید: (</w:t>
      </w:r>
      <w:r w:rsidRPr="006F5B4B">
        <w:rPr>
          <w:rFonts w:cs="B Nazanin" w:hint="cs"/>
          <w:sz w:val="18"/>
          <w:rtl/>
          <w:lang w:bidi="fa-IR"/>
        </w:rPr>
        <w:t>5</w:t>
      </w:r>
      <w:r w:rsidRPr="006F5B4B">
        <w:rPr>
          <w:rFonts w:cs="B Nazanin" w:hint="cs"/>
          <w:sz w:val="18"/>
          <w:rtl/>
          <w:lang w:bidi="fa-IR"/>
        </w:rPr>
        <w:t xml:space="preserve"> نمره)</w:t>
      </w:r>
    </w:p>
    <w:p w:rsidR="006F5B4B" w:rsidRPr="006F5B4B" w:rsidRDefault="006F5B4B" w:rsidP="00CD7C77">
      <w:pPr>
        <w:tabs>
          <w:tab w:val="right" w:pos="900"/>
        </w:tabs>
        <w:bidi/>
        <w:ind w:left="720"/>
        <w:jc w:val="right"/>
        <w:rPr>
          <w:rFonts w:cs="B Nazanin"/>
          <w:sz w:val="18"/>
          <w:szCs w:val="22"/>
          <w:lang w:bidi="fa-IR"/>
        </w:rPr>
      </w:pPr>
      <w:r w:rsidRPr="006F5B4B">
        <w:rPr>
          <w:sz w:val="22"/>
          <w:szCs w:val="22"/>
        </w:rPr>
        <w:t xml:space="preserve">4500 </w:t>
      </w:r>
      <w:r w:rsidR="00CD7C77">
        <w:rPr>
          <w:sz w:val="22"/>
          <w:szCs w:val="22"/>
        </w:rPr>
        <w:t>3</w:t>
      </w:r>
      <w:r w:rsidRPr="006F5B4B">
        <w:rPr>
          <w:sz w:val="22"/>
          <w:szCs w:val="22"/>
        </w:rPr>
        <w:t>5</w:t>
      </w:r>
      <w:r w:rsidRPr="006F5B4B">
        <w:rPr>
          <w:sz w:val="22"/>
          <w:szCs w:val="22"/>
        </w:rPr>
        <w:t>F</w:t>
      </w:r>
      <w:r w:rsidRPr="006F5B4B">
        <w:rPr>
          <w:sz w:val="22"/>
          <w:szCs w:val="22"/>
        </w:rPr>
        <w:t xml:space="preserve">8 </w:t>
      </w:r>
      <w:r w:rsidR="00CD7C77">
        <w:rPr>
          <w:sz w:val="22"/>
          <w:szCs w:val="22"/>
        </w:rPr>
        <w:t>B</w:t>
      </w:r>
      <w:r w:rsidRPr="006F5B4B">
        <w:rPr>
          <w:sz w:val="22"/>
          <w:szCs w:val="22"/>
        </w:rPr>
        <w:t>5</w:t>
      </w:r>
      <w:r w:rsidRPr="006F5B4B">
        <w:rPr>
          <w:sz w:val="22"/>
          <w:szCs w:val="22"/>
        </w:rPr>
        <w:t>A</w:t>
      </w:r>
      <w:r w:rsidRPr="006F5B4B">
        <w:rPr>
          <w:sz w:val="22"/>
          <w:szCs w:val="22"/>
        </w:rPr>
        <w:t xml:space="preserve">8 </w:t>
      </w:r>
      <w:r w:rsidRPr="006F5B4B">
        <w:rPr>
          <w:sz w:val="22"/>
          <w:szCs w:val="22"/>
        </w:rPr>
        <w:t>0000</w:t>
      </w:r>
      <w:r w:rsidRPr="006F5B4B">
        <w:rPr>
          <w:sz w:val="22"/>
          <w:szCs w:val="22"/>
        </w:rPr>
        <w:t xml:space="preserve"> 0101 </w:t>
      </w:r>
    </w:p>
    <w:p w:rsidR="004C028D" w:rsidRPr="00A90712" w:rsidRDefault="00A8269D" w:rsidP="006F5B4B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A90712">
        <w:rPr>
          <w:rFonts w:cs="B Nazanin"/>
          <w:b/>
          <w:bCs/>
          <w:sz w:val="20"/>
          <w:u w:val="single"/>
          <w:lang w:bidi="fa-IR"/>
        </w:rPr>
        <w:t>ICMP</w:t>
      </w:r>
      <w:r w:rsidR="004C028D" w:rsidRPr="00A90712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="004C028D" w:rsidRPr="00A90712">
        <w:rPr>
          <w:rFonts w:cs="B Nazanin" w:hint="cs"/>
          <w:sz w:val="20"/>
          <w:rtl/>
          <w:lang w:bidi="fa-IR"/>
        </w:rPr>
        <w:t xml:space="preserve"> </w:t>
      </w:r>
      <w:r w:rsidRPr="00A90712">
        <w:rPr>
          <w:rFonts w:cs="B Nazanin" w:hint="cs"/>
          <w:sz w:val="20"/>
          <w:rtl/>
          <w:lang w:bidi="fa-IR"/>
        </w:rPr>
        <w:t xml:space="preserve">بعضی اوقات دستور </w:t>
      </w:r>
      <w:r w:rsidRPr="006F5B4B">
        <w:rPr>
          <w:rFonts w:cs="B Nazanin"/>
          <w:sz w:val="20"/>
          <w:lang w:bidi="fa-IR"/>
        </w:rPr>
        <w:t>traceroute</w:t>
      </w:r>
      <w:r w:rsidRPr="006F5B4B">
        <w:rPr>
          <w:rFonts w:cs="B Nazanin" w:hint="cs"/>
          <w:sz w:val="18"/>
          <w:szCs w:val="20"/>
          <w:rtl/>
          <w:lang w:bidi="fa-IR"/>
        </w:rPr>
        <w:t xml:space="preserve"> </w:t>
      </w:r>
      <w:r w:rsidRPr="00A90712">
        <w:rPr>
          <w:rFonts w:cs="B Nazanin" w:hint="cs"/>
          <w:sz w:val="20"/>
          <w:rtl/>
          <w:lang w:bidi="fa-IR"/>
        </w:rPr>
        <w:t xml:space="preserve">مسیری را برمی گرداند که در واقعیت وجود ندارد. یعنی، به اشتباه اعلام می کند که نود </w:t>
      </w:r>
      <w:r w:rsidRPr="00A90712">
        <w:rPr>
          <w:rFonts w:cs="B Nazanin"/>
          <w:sz w:val="20"/>
          <w:lang w:bidi="fa-IR"/>
        </w:rPr>
        <w:t>i</w:t>
      </w:r>
      <w:r w:rsidRPr="00A90712">
        <w:rPr>
          <w:rFonts w:cs="B Nazanin" w:hint="cs"/>
          <w:sz w:val="20"/>
          <w:rtl/>
          <w:lang w:bidi="fa-IR"/>
        </w:rPr>
        <w:t xml:space="preserve"> به نود </w:t>
      </w:r>
      <w:r w:rsidRPr="00A90712">
        <w:rPr>
          <w:rFonts w:cs="B Nazanin"/>
          <w:sz w:val="20"/>
          <w:lang w:bidi="fa-IR"/>
        </w:rPr>
        <w:t>j</w:t>
      </w:r>
      <w:r w:rsidRPr="00A90712">
        <w:rPr>
          <w:rFonts w:cs="B Nazanin" w:hint="cs"/>
          <w:sz w:val="20"/>
          <w:rtl/>
          <w:lang w:bidi="fa-IR"/>
        </w:rPr>
        <w:t xml:space="preserve"> وصل است. دو دلیل منطقی برای </w:t>
      </w:r>
      <w:r w:rsidR="00047763">
        <w:rPr>
          <w:rFonts w:cs="B Nazanin" w:hint="cs"/>
          <w:sz w:val="20"/>
          <w:rtl/>
          <w:lang w:bidi="fa-IR"/>
        </w:rPr>
        <w:t xml:space="preserve">وقوع </w:t>
      </w:r>
      <w:r w:rsidRPr="00A90712">
        <w:rPr>
          <w:rFonts w:cs="B Nazanin" w:hint="cs"/>
          <w:sz w:val="20"/>
          <w:rtl/>
          <w:lang w:bidi="fa-IR"/>
        </w:rPr>
        <w:t>این رخداد ذکر کنید.</w:t>
      </w:r>
      <w:r w:rsidR="004C028D" w:rsidRPr="00A90712">
        <w:rPr>
          <w:rFonts w:cs="B Nazanin" w:hint="cs"/>
          <w:sz w:val="20"/>
          <w:rtl/>
          <w:lang w:bidi="fa-IR"/>
        </w:rPr>
        <w:t xml:space="preserve"> (</w:t>
      </w:r>
      <w:r w:rsidRPr="00A90712">
        <w:rPr>
          <w:rFonts w:cs="B Nazanin" w:hint="cs"/>
          <w:sz w:val="20"/>
          <w:rtl/>
          <w:lang w:bidi="fa-IR"/>
        </w:rPr>
        <w:t>5</w:t>
      </w:r>
      <w:r w:rsidR="004C028D" w:rsidRPr="00A90712">
        <w:rPr>
          <w:rFonts w:cs="B Nazanin" w:hint="cs"/>
          <w:sz w:val="20"/>
          <w:rtl/>
          <w:lang w:bidi="fa-IR"/>
        </w:rPr>
        <w:t xml:space="preserve"> نمره)</w:t>
      </w:r>
    </w:p>
    <w:p w:rsidR="00A8269D" w:rsidRDefault="00A8269D" w:rsidP="00EE3A2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مسیریابی</w:t>
      </w:r>
      <w:r w:rsidR="004C028D" w:rsidRPr="009870CE">
        <w:rPr>
          <w:rFonts w:cs="B Nazanin" w:hint="cs"/>
          <w:sz w:val="20"/>
          <w:rtl/>
          <w:lang w:bidi="fa-IR"/>
        </w:rPr>
        <w:t>:</w:t>
      </w:r>
      <w:r w:rsidR="004C028D">
        <w:rPr>
          <w:rFonts w:cs="B Nazanin" w:hint="cs"/>
          <w:sz w:val="20"/>
          <w:rtl/>
          <w:lang w:bidi="fa-IR"/>
        </w:rPr>
        <w:t xml:space="preserve"> </w:t>
      </w:r>
      <w:r w:rsidR="00A24B96">
        <w:rPr>
          <w:rFonts w:cs="B Nazanin" w:hint="cs"/>
          <w:sz w:val="20"/>
          <w:rtl/>
          <w:lang w:bidi="fa-IR"/>
        </w:rPr>
        <w:t xml:space="preserve">در شکل زیر سه مسیریاب وجود دارد که توسط یک سوییچ به هم وصل شده اند. جدول ارسال مسیریاب سمت </w:t>
      </w:r>
      <w:r w:rsidR="00EE3A25">
        <w:rPr>
          <w:rFonts w:cs="B Nazanin" w:hint="cs"/>
          <w:sz w:val="20"/>
          <w:rtl/>
          <w:lang w:bidi="fa-IR"/>
        </w:rPr>
        <w:t>چپ</w:t>
      </w:r>
      <w:r w:rsidR="00A24B96">
        <w:rPr>
          <w:rFonts w:cs="B Nazanin" w:hint="cs"/>
          <w:sz w:val="20"/>
          <w:rtl/>
          <w:lang w:bidi="fa-IR"/>
        </w:rPr>
        <w:t xml:space="preserve"> داده شده است. جدول ارسال مسیریاب سمت راست را تکمیل کنید. (10 نمره)</w:t>
      </w:r>
    </w:p>
    <w:p w:rsidR="00A24B96" w:rsidRDefault="00A24B96" w:rsidP="00A24B96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>
            <wp:extent cx="3445282" cy="2744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36" cy="27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8D" w:rsidRDefault="00D54DD2" w:rsidP="00A24B96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دو تا از ردیفهای جدول سمت چپ می توانند با هم ترکیب شوند. این دو ردیف را با هم ترکیب کنید تا جدول ارسال کوچکتر شود. </w:t>
      </w:r>
      <w:r w:rsidR="00D94958">
        <w:rPr>
          <w:rFonts w:cs="B Nazanin" w:hint="cs"/>
          <w:sz w:val="20"/>
          <w:rtl/>
          <w:lang w:bidi="fa-IR"/>
        </w:rPr>
        <w:t>(2 نمره)</w:t>
      </w:r>
    </w:p>
    <w:p w:rsidR="00B773ED" w:rsidRDefault="00CE14D2" w:rsidP="0071539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lang w:bidi="fa-IR"/>
        </w:rPr>
        <w:lastRenderedPageBreak/>
        <w:t>IP</w:t>
      </w:r>
      <w:r w:rsidR="00EF38F2">
        <w:rPr>
          <w:rFonts w:cs="B Nazanin" w:hint="cs"/>
          <w:sz w:val="20"/>
          <w:rtl/>
          <w:lang w:bidi="fa-IR"/>
        </w:rPr>
        <w:t xml:space="preserve">: </w:t>
      </w:r>
      <w:r w:rsidR="00715395">
        <w:rPr>
          <w:rFonts w:cs="B Nazanin" w:hint="cs"/>
          <w:sz w:val="20"/>
          <w:rtl/>
          <w:lang w:bidi="fa-IR"/>
        </w:rPr>
        <w:t xml:space="preserve">شبکه ی </w:t>
      </w:r>
      <w:r w:rsidR="00715395" w:rsidRPr="00EE3A25">
        <w:rPr>
          <w:sz w:val="20"/>
          <w:szCs w:val="20"/>
        </w:rPr>
        <w:t>12</w:t>
      </w:r>
      <w:r w:rsidR="00715395" w:rsidRPr="00715395">
        <w:rPr>
          <w:rFonts w:cs="B Nazanin"/>
          <w:sz w:val="20"/>
          <w:lang w:bidi="fa-IR"/>
        </w:rPr>
        <w:t>.2.2.127/28</w:t>
      </w:r>
      <w:r w:rsidR="00715395">
        <w:rPr>
          <w:rFonts w:cs="B Nazanin" w:hint="cs"/>
          <w:sz w:val="20"/>
          <w:rtl/>
          <w:lang w:bidi="fa-IR"/>
        </w:rPr>
        <w:t xml:space="preserve"> را در نظر بگیرید. تعداد میزبانها، اولین آدرس معتبر، آخرین آدرس معتبر، ماسک زیر شبکه، آدرس شبکه و آدرس پخش همگانی شبکه را تعیین کنید.</w:t>
      </w:r>
      <w:r w:rsidR="00EF38F2">
        <w:rPr>
          <w:rFonts w:cs="B Nazanin" w:hint="cs"/>
          <w:sz w:val="20"/>
          <w:rtl/>
          <w:lang w:bidi="fa-IR"/>
        </w:rPr>
        <w:t xml:space="preserve"> </w:t>
      </w:r>
      <w:r w:rsidR="00715395">
        <w:rPr>
          <w:rFonts w:cs="B Nazanin" w:hint="cs"/>
          <w:sz w:val="20"/>
          <w:rtl/>
          <w:lang w:bidi="fa-IR"/>
        </w:rPr>
        <w:t xml:space="preserve">این شبکه را به دو زیر شبکه ی مساوی تقسیم کنید و پیشوند آنها به همراه ماسک زیر شبکه را تعیین کنید. </w:t>
      </w:r>
      <w:r w:rsidR="00EF38F2">
        <w:rPr>
          <w:rFonts w:cs="B Nazanin" w:hint="cs"/>
          <w:sz w:val="20"/>
          <w:rtl/>
          <w:lang w:bidi="fa-IR"/>
        </w:rPr>
        <w:t>(</w:t>
      </w:r>
      <w:r w:rsidR="00715395">
        <w:rPr>
          <w:rFonts w:cs="B Nazanin" w:hint="cs"/>
          <w:sz w:val="20"/>
          <w:rtl/>
          <w:lang w:bidi="fa-IR"/>
        </w:rPr>
        <w:t>10</w:t>
      </w:r>
      <w:r w:rsidR="00EF38F2">
        <w:rPr>
          <w:rFonts w:cs="B Nazanin" w:hint="cs"/>
          <w:sz w:val="20"/>
          <w:rtl/>
          <w:lang w:bidi="fa-IR"/>
        </w:rPr>
        <w:t xml:space="preserve"> نمره)</w:t>
      </w:r>
    </w:p>
    <w:p w:rsidR="00961F47" w:rsidRDefault="00961F47" w:rsidP="00EE3A2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lang w:bidi="fa-IR"/>
        </w:rPr>
        <w:t>IP</w:t>
      </w:r>
      <w:r w:rsidRPr="00961F47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یکی از میزبانهای سازمان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دارای آدرس </w:t>
      </w:r>
      <w:r>
        <w:rPr>
          <w:rFonts w:cs="B Nazanin"/>
          <w:sz w:val="20"/>
          <w:lang w:bidi="fa-IR"/>
        </w:rPr>
        <w:t>204.198.12.8</w:t>
      </w:r>
      <w:r>
        <w:rPr>
          <w:rFonts w:cs="B Nazanin" w:hint="cs"/>
          <w:sz w:val="20"/>
          <w:rtl/>
          <w:lang w:bidi="fa-IR"/>
        </w:rPr>
        <w:t xml:space="preserve"> و ماسک زیر شبکه </w:t>
      </w:r>
      <w:r>
        <w:rPr>
          <w:rFonts w:cs="B Nazanin"/>
          <w:sz w:val="20"/>
          <w:lang w:bidi="fa-IR"/>
        </w:rPr>
        <w:t>255.255.240.0</w:t>
      </w:r>
      <w:r>
        <w:rPr>
          <w:rFonts w:cs="B Nazanin" w:hint="cs"/>
          <w:sz w:val="20"/>
          <w:rtl/>
          <w:lang w:bidi="fa-IR"/>
        </w:rPr>
        <w:t xml:space="preserve"> است. به نظر شما اگر این سازمان به 10 زیر شبکه نیاز داشته باشد، پیشوند زیر شبکه ها چندبیتی خواهد بود؟ (5 نمره)</w:t>
      </w:r>
    </w:p>
    <w:p w:rsidR="00386636" w:rsidRDefault="00B04D86" w:rsidP="00821B41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386636">
        <w:rPr>
          <w:rFonts w:cs="B Nazanin" w:hint="cs"/>
          <w:b/>
          <w:bCs/>
          <w:sz w:val="20"/>
          <w:rtl/>
          <w:lang w:bidi="fa-IR"/>
        </w:rPr>
        <w:t>مسیریابی</w:t>
      </w:r>
      <w:r w:rsidRPr="00386636">
        <w:rPr>
          <w:rFonts w:cs="B Nazanin" w:hint="cs"/>
          <w:sz w:val="20"/>
          <w:rtl/>
          <w:lang w:bidi="fa-IR"/>
        </w:rPr>
        <w:t xml:space="preserve">: به نظر شما چرا مدیران شبکه ترجیح می دهند که از پروتکل مسیریابی </w:t>
      </w:r>
      <w:r w:rsidRPr="00386636">
        <w:rPr>
          <w:rFonts w:cs="B Nazanin"/>
          <w:sz w:val="20"/>
          <w:lang w:bidi="fa-IR"/>
        </w:rPr>
        <w:t>OSPF</w:t>
      </w:r>
      <w:r w:rsidRPr="00386636">
        <w:rPr>
          <w:rFonts w:cs="B Nazanin" w:hint="cs"/>
          <w:sz w:val="20"/>
          <w:rtl/>
          <w:lang w:bidi="fa-IR"/>
        </w:rPr>
        <w:t xml:space="preserve"> به جای </w:t>
      </w:r>
      <w:r w:rsidRPr="00386636">
        <w:rPr>
          <w:rFonts w:cs="B Nazanin"/>
          <w:sz w:val="20"/>
          <w:lang w:bidi="fa-IR"/>
        </w:rPr>
        <w:t>RIP</w:t>
      </w:r>
      <w:r w:rsidRPr="00386636">
        <w:rPr>
          <w:rFonts w:cs="B Nazanin" w:hint="cs"/>
          <w:sz w:val="20"/>
          <w:rtl/>
          <w:lang w:bidi="fa-IR"/>
        </w:rPr>
        <w:t xml:space="preserve"> استفاده کنند؟ (5 نمره) </w:t>
      </w:r>
    </w:p>
    <w:p w:rsidR="00386636" w:rsidRDefault="00386636" w:rsidP="00EE3A2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تونل</w:t>
      </w:r>
      <w:r w:rsidR="00A90712">
        <w:rPr>
          <w:rFonts w:cs="B Nazanin" w:hint="cs"/>
          <w:b/>
          <w:bCs/>
          <w:sz w:val="20"/>
          <w:rtl/>
          <w:lang w:bidi="fa-IR"/>
        </w:rPr>
        <w:t xml:space="preserve"> زدن</w:t>
      </w:r>
      <w:r w:rsidRPr="00386636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در شکل </w:t>
      </w:r>
      <w:r w:rsidR="00241D74">
        <w:rPr>
          <w:rFonts w:cs="B Nazanin" w:hint="cs"/>
          <w:sz w:val="20"/>
          <w:rtl/>
          <w:lang w:bidi="fa-IR"/>
        </w:rPr>
        <w:t>زیر یک</w:t>
      </w:r>
      <w:r w:rsidR="00A90712">
        <w:rPr>
          <w:rFonts w:cs="B Nazanin" w:hint="cs"/>
          <w:sz w:val="20"/>
          <w:rtl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 xml:space="preserve">تونل بین روترهای مرزی </w:t>
      </w:r>
      <w:r w:rsidR="00241D74" w:rsidRPr="006F5B4B">
        <w:rPr>
          <w:rFonts w:cs="B Nazanin"/>
          <w:sz w:val="20"/>
          <w:lang w:bidi="fa-IR"/>
        </w:rPr>
        <w:t>AS2</w:t>
      </w:r>
      <w:r w:rsidR="00EE3A25">
        <w:rPr>
          <w:rFonts w:cs="B Nazanin" w:hint="cs"/>
          <w:sz w:val="20"/>
          <w:rtl/>
          <w:lang w:bidi="fa-IR"/>
        </w:rPr>
        <w:t xml:space="preserve"> زده شده است. مب</w:t>
      </w:r>
      <w:r w:rsidR="00241D74">
        <w:rPr>
          <w:rFonts w:cs="B Nazanin" w:hint="cs"/>
          <w:sz w:val="20"/>
          <w:rtl/>
          <w:lang w:bidi="fa-IR"/>
        </w:rPr>
        <w:t xml:space="preserve">داء بسته </w:t>
      </w:r>
      <w:r w:rsidR="00241D74" w:rsidRPr="006F5B4B">
        <w:rPr>
          <w:rFonts w:cs="B Nazanin"/>
          <w:sz w:val="20"/>
          <w:lang w:bidi="fa-IR"/>
        </w:rPr>
        <w:t>H1</w:t>
      </w:r>
      <w:r w:rsidR="00241D74" w:rsidRPr="006F5B4B">
        <w:rPr>
          <w:rFonts w:cs="B Nazanin" w:hint="cs"/>
          <w:sz w:val="20"/>
          <w:rtl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 xml:space="preserve">و مقصد آن </w:t>
      </w:r>
      <w:r w:rsidR="00241D74" w:rsidRPr="006F5B4B">
        <w:rPr>
          <w:rFonts w:cs="B Nazanin"/>
          <w:sz w:val="20"/>
          <w:lang w:bidi="fa-IR"/>
        </w:rPr>
        <w:t>H2</w:t>
      </w:r>
      <w:r w:rsidR="00241D74" w:rsidRPr="006F5B4B">
        <w:rPr>
          <w:rFonts w:cs="B Nazanin" w:hint="cs"/>
          <w:sz w:val="20"/>
          <w:rtl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 xml:space="preserve">است. آدرسهای </w:t>
      </w:r>
      <w:r w:rsidR="00241D74" w:rsidRPr="006F5B4B">
        <w:rPr>
          <w:rFonts w:cs="B Nazanin"/>
          <w:sz w:val="20"/>
          <w:lang w:bidi="fa-IR"/>
        </w:rPr>
        <w:t>IP</w:t>
      </w:r>
      <w:r w:rsidR="00241D74" w:rsidRPr="006F5B4B">
        <w:rPr>
          <w:rFonts w:cs="B Nazanin" w:hint="cs"/>
          <w:szCs w:val="24"/>
          <w:rtl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 xml:space="preserve">و </w:t>
      </w:r>
      <w:r w:rsidR="00241D74" w:rsidRPr="006F5B4B">
        <w:rPr>
          <w:rFonts w:cs="B Nazanin"/>
          <w:sz w:val="20"/>
          <w:lang w:bidi="fa-IR"/>
        </w:rPr>
        <w:t>MAC</w:t>
      </w:r>
      <w:r w:rsidR="00241D74" w:rsidRPr="006F5B4B">
        <w:rPr>
          <w:rFonts w:cs="B Nazanin" w:hint="cs"/>
          <w:szCs w:val="24"/>
          <w:rtl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>قاب</w:t>
      </w:r>
      <w:r w:rsidR="00EE3A25">
        <w:rPr>
          <w:rFonts w:cs="B Nazanin" w:hint="cs"/>
          <w:sz w:val="20"/>
          <w:rtl/>
          <w:lang w:bidi="fa-IR"/>
        </w:rPr>
        <w:t>های</w:t>
      </w:r>
      <w:r w:rsidR="00241D74">
        <w:rPr>
          <w:rFonts w:cs="B Nazanin" w:hint="cs"/>
          <w:sz w:val="20"/>
          <w:rtl/>
          <w:lang w:bidi="fa-IR"/>
        </w:rPr>
        <w:t xml:space="preserve"> داده در محلهای 1، 2 و 3 و قاب تصدیق</w:t>
      </w:r>
      <w:r w:rsidR="00241D74">
        <w:rPr>
          <w:rFonts w:cs="B Nazanin"/>
          <w:sz w:val="20"/>
          <w:lang w:bidi="fa-IR"/>
        </w:rPr>
        <w:t xml:space="preserve"> </w:t>
      </w:r>
      <w:r w:rsidR="00241D74">
        <w:rPr>
          <w:rFonts w:cs="B Nazanin" w:hint="cs"/>
          <w:sz w:val="20"/>
          <w:rtl/>
          <w:lang w:bidi="fa-IR"/>
        </w:rPr>
        <w:t xml:space="preserve"> در محل 4 </w:t>
      </w:r>
      <w:r w:rsidR="00EE3A25">
        <w:rPr>
          <w:rFonts w:cs="B Nazanin" w:hint="cs"/>
          <w:sz w:val="20"/>
          <w:rtl/>
          <w:lang w:bidi="fa-IR"/>
        </w:rPr>
        <w:t xml:space="preserve">را </w:t>
      </w:r>
      <w:r w:rsidR="00241D74">
        <w:rPr>
          <w:rFonts w:cs="B Nazanin" w:hint="cs"/>
          <w:sz w:val="20"/>
          <w:rtl/>
          <w:lang w:bidi="fa-IR"/>
        </w:rPr>
        <w:t>مشخص کنید. (10 نمره)</w:t>
      </w:r>
    </w:p>
    <w:p w:rsidR="00961F47" w:rsidRPr="00386636" w:rsidRDefault="00386636" w:rsidP="00A90712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>
        <w:rPr>
          <w:noProof/>
        </w:rPr>
        <w:drawing>
          <wp:inline distT="0" distB="0" distL="0" distR="0" wp14:anchorId="0BA34202" wp14:editId="17F7962D">
            <wp:extent cx="3638550" cy="1601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4629" cy="160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58" w:rsidRDefault="00D94958" w:rsidP="00D94958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 xml:space="preserve">سرآیند </w:t>
      </w:r>
      <w:r>
        <w:rPr>
          <w:rFonts w:cs="B Nazanin"/>
          <w:b/>
          <w:bCs/>
          <w:sz w:val="20"/>
          <w:u w:val="single"/>
          <w:lang w:bidi="fa-IR"/>
        </w:rPr>
        <w:t>IP</w:t>
      </w: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CE14D2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به نظر شما </w:t>
      </w:r>
      <w:r w:rsidRPr="00C15D05">
        <w:rPr>
          <w:rFonts w:cs="B Nazanin" w:hint="cs"/>
          <w:b/>
          <w:bCs/>
          <w:sz w:val="20"/>
          <w:u w:val="single"/>
          <w:rtl/>
          <w:lang w:bidi="fa-IR"/>
        </w:rPr>
        <w:t>معمولاً</w:t>
      </w:r>
      <w:r>
        <w:rPr>
          <w:rFonts w:cs="B Nazanin" w:hint="cs"/>
          <w:sz w:val="20"/>
          <w:rtl/>
          <w:lang w:bidi="fa-IR"/>
        </w:rPr>
        <w:t xml:space="preserve"> مقدار فیلدهای </w:t>
      </w:r>
      <w:r>
        <w:rPr>
          <w:rFonts w:cs="B Nazanin"/>
          <w:sz w:val="20"/>
          <w:lang w:bidi="fa-IR"/>
        </w:rPr>
        <w:t>HLEN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Version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Protocol</w:t>
      </w:r>
      <w:r>
        <w:rPr>
          <w:rFonts w:cs="B Nazanin" w:hint="cs"/>
          <w:sz w:val="20"/>
          <w:rtl/>
          <w:lang w:bidi="fa-IR"/>
        </w:rPr>
        <w:t xml:space="preserve">، </w:t>
      </w:r>
      <w:r>
        <w:rPr>
          <w:rFonts w:cs="B Nazanin"/>
          <w:sz w:val="20"/>
          <w:lang w:bidi="fa-IR"/>
        </w:rPr>
        <w:t>TTL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MF</w:t>
      </w:r>
      <w:r>
        <w:rPr>
          <w:rFonts w:cs="B Nazanin" w:hint="cs"/>
          <w:sz w:val="20"/>
          <w:rtl/>
          <w:lang w:bidi="fa-IR"/>
        </w:rPr>
        <w:t xml:space="preserve"> چند است؟ </w:t>
      </w:r>
      <w:r w:rsidRPr="00501DBB">
        <w:rPr>
          <w:rFonts w:cs="B Nazanin" w:hint="cs"/>
          <w:sz w:val="20"/>
          <w:rtl/>
          <w:lang w:bidi="fa-IR"/>
        </w:rPr>
        <w:t>(</w:t>
      </w:r>
      <w:r>
        <w:rPr>
          <w:rFonts w:cs="B Nazanin" w:hint="cs"/>
          <w:sz w:val="20"/>
          <w:rtl/>
          <w:lang w:bidi="fa-IR"/>
        </w:rPr>
        <w:t>5</w:t>
      </w:r>
      <w:r w:rsidRPr="00501DBB">
        <w:rPr>
          <w:rFonts w:cs="B Nazanin" w:hint="cs"/>
          <w:sz w:val="20"/>
          <w:rtl/>
          <w:lang w:bidi="fa-IR"/>
        </w:rPr>
        <w:t xml:space="preserve"> نمره)</w:t>
      </w:r>
    </w:p>
    <w:p w:rsidR="003D5D34" w:rsidRDefault="00F93F2C" w:rsidP="00A9071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lang w:bidi="fa-IR"/>
        </w:rPr>
        <w:t>BGP</w:t>
      </w:r>
      <w:r w:rsidR="003D5D34" w:rsidRPr="00386636">
        <w:rPr>
          <w:rFonts w:cs="B Nazanin" w:hint="cs"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>با توجه به شکل فوق کدام گزینه ها صحیح هستند:</w:t>
      </w:r>
      <w:r w:rsidR="003D5D34" w:rsidRPr="00F93F2C">
        <w:rPr>
          <w:rFonts w:cs="B Nazanin" w:hint="cs"/>
          <w:sz w:val="20"/>
          <w:rtl/>
          <w:lang w:bidi="fa-IR"/>
        </w:rPr>
        <w:t xml:space="preserve"> (</w:t>
      </w:r>
      <w:r w:rsidR="00A90712">
        <w:rPr>
          <w:rFonts w:cs="B Nazanin" w:hint="cs"/>
          <w:sz w:val="20"/>
          <w:rtl/>
          <w:lang w:bidi="fa-IR"/>
        </w:rPr>
        <w:t>4</w:t>
      </w:r>
      <w:r w:rsidR="003D5D34" w:rsidRPr="00F93F2C">
        <w:rPr>
          <w:rFonts w:cs="B Nazanin" w:hint="cs"/>
          <w:sz w:val="20"/>
          <w:rtl/>
          <w:lang w:bidi="fa-IR"/>
        </w:rPr>
        <w:t xml:space="preserve"> نمره) </w:t>
      </w:r>
    </w:p>
    <w:p w:rsidR="00D32AC1" w:rsidRDefault="00D32AC1" w:rsidP="00D32AC1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AS2</w:t>
      </w:r>
      <w:r>
        <w:rPr>
          <w:rFonts w:cs="B Nazanin" w:hint="cs"/>
          <w:sz w:val="20"/>
          <w:rtl/>
          <w:lang w:bidi="fa-IR"/>
        </w:rPr>
        <w:t xml:space="preserve"> می تواند پیشوند </w:t>
      </w:r>
      <w:r w:rsidRPr="00D32AC1">
        <w:rPr>
          <w:rFonts w:cs="B Nazanin"/>
          <w:sz w:val="20"/>
          <w:lang w:bidi="fa-IR"/>
        </w:rPr>
        <w:t>1.2.0.0/16</w:t>
      </w:r>
      <w:r w:rsidRPr="00D32AC1">
        <w:rPr>
          <w:rFonts w:cs="B Nazanin" w:hint="cs"/>
          <w:sz w:val="20"/>
          <w:rtl/>
          <w:lang w:bidi="fa-IR"/>
        </w:rPr>
        <w:t xml:space="preserve"> را به </w:t>
      </w:r>
      <w:r w:rsidRPr="00D32AC1">
        <w:rPr>
          <w:rFonts w:cs="B Nazanin"/>
          <w:sz w:val="20"/>
          <w:lang w:bidi="fa-IR"/>
        </w:rPr>
        <w:t>AS1</w:t>
      </w:r>
      <w:r w:rsidRPr="00D32AC1">
        <w:rPr>
          <w:rFonts w:cs="B Nazanin" w:hint="cs"/>
          <w:sz w:val="20"/>
          <w:rtl/>
          <w:lang w:bidi="fa-IR"/>
        </w:rPr>
        <w:t xml:space="preserve"> و </w:t>
      </w:r>
      <w:r w:rsidRPr="00D32AC1">
        <w:rPr>
          <w:rFonts w:cs="B Nazanin"/>
          <w:sz w:val="20"/>
          <w:lang w:bidi="fa-IR"/>
        </w:rPr>
        <w:t>AS3</w:t>
      </w:r>
      <w:r w:rsidRPr="00D32AC1">
        <w:rPr>
          <w:rFonts w:cs="B Nazanin" w:hint="cs"/>
          <w:sz w:val="20"/>
          <w:rtl/>
          <w:lang w:bidi="fa-IR"/>
        </w:rPr>
        <w:t xml:space="preserve"> اعلان کند. </w:t>
      </w:r>
    </w:p>
    <w:p w:rsidR="00D32AC1" w:rsidRPr="00D32AC1" w:rsidRDefault="00D32AC1" w:rsidP="00D32AC1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AS2</w:t>
      </w:r>
      <w:r>
        <w:rPr>
          <w:rFonts w:cs="B Nazanin" w:hint="cs"/>
          <w:sz w:val="20"/>
          <w:rtl/>
          <w:lang w:bidi="fa-IR"/>
        </w:rPr>
        <w:t xml:space="preserve"> می تواند پیشوند </w:t>
      </w:r>
      <w:r w:rsidRPr="00D32AC1">
        <w:rPr>
          <w:rFonts w:cs="B Nazanin"/>
          <w:sz w:val="20"/>
          <w:lang w:bidi="fa-IR"/>
        </w:rPr>
        <w:t xml:space="preserve">3.0.0.0/24 </w:t>
      </w:r>
      <w:r w:rsidRPr="00D32AC1">
        <w:rPr>
          <w:rFonts w:cs="B Nazanin" w:hint="cs"/>
          <w:sz w:val="20"/>
          <w:rtl/>
          <w:lang w:bidi="fa-IR"/>
        </w:rPr>
        <w:t xml:space="preserve"> را به </w:t>
      </w:r>
      <w:r w:rsidRPr="00D32AC1">
        <w:rPr>
          <w:rFonts w:cs="B Nazanin"/>
          <w:sz w:val="20"/>
          <w:lang w:bidi="fa-IR"/>
        </w:rPr>
        <w:t>AS1</w:t>
      </w:r>
      <w:r w:rsidRPr="00D32AC1">
        <w:rPr>
          <w:rFonts w:cs="B Nazanin" w:hint="cs"/>
          <w:sz w:val="20"/>
          <w:rtl/>
          <w:lang w:bidi="fa-IR"/>
        </w:rPr>
        <w:t xml:space="preserve"> </w:t>
      </w:r>
      <w:r w:rsidRPr="00D32AC1">
        <w:rPr>
          <w:rFonts w:cs="B Nazanin" w:hint="cs"/>
          <w:sz w:val="20"/>
          <w:rtl/>
          <w:lang w:bidi="fa-IR"/>
        </w:rPr>
        <w:t xml:space="preserve">اعلان کند. </w:t>
      </w:r>
    </w:p>
    <w:p w:rsidR="00D32AC1" w:rsidRDefault="00EE3A25" w:rsidP="00D32AC1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 w:hint="cs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</w:t>
      </w:r>
      <w:r w:rsidR="00D32AC1">
        <w:rPr>
          <w:rFonts w:cs="B Nazanin" w:hint="cs"/>
          <w:sz w:val="20"/>
          <w:rtl/>
          <w:lang w:bidi="fa-IR"/>
        </w:rPr>
        <w:t xml:space="preserve">ارتباط بین </w:t>
      </w:r>
      <w:r w:rsidR="00D32AC1">
        <w:rPr>
          <w:rFonts w:cs="B Nazanin"/>
          <w:sz w:val="20"/>
          <w:lang w:bidi="fa-IR"/>
        </w:rPr>
        <w:t>AS</w:t>
      </w:r>
      <w:r w:rsidR="00D32AC1">
        <w:rPr>
          <w:rFonts w:cs="B Nazanin" w:hint="cs"/>
          <w:sz w:val="20"/>
          <w:rtl/>
          <w:lang w:bidi="fa-IR"/>
        </w:rPr>
        <w:t xml:space="preserve"> ها از رو</w:t>
      </w:r>
      <w:r>
        <w:rPr>
          <w:rFonts w:cs="B Nazanin" w:hint="cs"/>
          <w:sz w:val="20"/>
          <w:rtl/>
          <w:lang w:bidi="fa-IR"/>
        </w:rPr>
        <w:t>ش بردار فاصله استفاده می شو</w:t>
      </w:r>
      <w:r w:rsidR="00D32AC1">
        <w:rPr>
          <w:rFonts w:cs="B Nazanin" w:hint="cs"/>
          <w:sz w:val="20"/>
          <w:rtl/>
          <w:lang w:bidi="fa-IR"/>
        </w:rPr>
        <w:t xml:space="preserve">د. </w:t>
      </w:r>
    </w:p>
    <w:p w:rsidR="008E403A" w:rsidRDefault="00D32AC1" w:rsidP="00EE3A25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فرض کنی</w:t>
      </w:r>
      <w:r w:rsidR="00EE3A25">
        <w:rPr>
          <w:rFonts w:cs="B Nazanin" w:hint="cs"/>
          <w:sz w:val="20"/>
          <w:rtl/>
          <w:lang w:bidi="fa-IR"/>
        </w:rPr>
        <w:t>د</w:t>
      </w:r>
      <w:r>
        <w:rPr>
          <w:rFonts w:cs="B Nazanin" w:hint="cs"/>
          <w:sz w:val="20"/>
          <w:rtl/>
          <w:lang w:bidi="fa-IR"/>
        </w:rPr>
        <w:t xml:space="preserve"> که </w:t>
      </w:r>
      <w:r>
        <w:rPr>
          <w:rFonts w:cs="B Nazanin"/>
          <w:sz w:val="20"/>
          <w:lang w:bidi="fa-IR"/>
        </w:rPr>
        <w:t>AS2</w:t>
      </w:r>
      <w:r>
        <w:rPr>
          <w:rFonts w:cs="B Nazanin" w:hint="cs"/>
          <w:sz w:val="20"/>
          <w:rtl/>
          <w:lang w:bidi="fa-IR"/>
        </w:rPr>
        <w:t xml:space="preserve"> از طریق هر دو مسیریاب مرزی به</w:t>
      </w:r>
      <w:r>
        <w:rPr>
          <w:rFonts w:cs="B Nazanin"/>
          <w:sz w:val="20"/>
          <w:lang w:bidi="fa-IR"/>
        </w:rPr>
        <w:t xml:space="preserve">AS4 </w:t>
      </w:r>
      <w:r>
        <w:rPr>
          <w:rFonts w:cs="B Nazanin" w:hint="cs"/>
          <w:sz w:val="20"/>
          <w:rtl/>
          <w:lang w:bidi="fa-IR"/>
        </w:rPr>
        <w:t xml:space="preserve"> (در شکل نشان داده نشده است) وصل</w:t>
      </w:r>
      <w:r w:rsidR="00EE3A25">
        <w:rPr>
          <w:rFonts w:cs="B Nazanin" w:hint="cs"/>
          <w:sz w:val="20"/>
          <w:rtl/>
          <w:lang w:bidi="fa-IR"/>
        </w:rPr>
        <w:t xml:space="preserve"> شده</w:t>
      </w:r>
      <w:r>
        <w:rPr>
          <w:rFonts w:cs="B Nazanin" w:hint="cs"/>
          <w:sz w:val="20"/>
          <w:rtl/>
          <w:lang w:bidi="fa-IR"/>
        </w:rPr>
        <w:t xml:space="preserve"> است</w:t>
      </w:r>
      <w:r w:rsidR="00EE3A25">
        <w:rPr>
          <w:rFonts w:cs="B Nazanin" w:hint="cs"/>
          <w:sz w:val="20"/>
          <w:rtl/>
          <w:lang w:bidi="fa-IR"/>
        </w:rPr>
        <w:t>.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AS2</w:t>
      </w:r>
      <w:r>
        <w:rPr>
          <w:rFonts w:cs="B Nazanin" w:hint="cs"/>
          <w:sz w:val="20"/>
          <w:rtl/>
          <w:lang w:bidi="fa-IR"/>
        </w:rPr>
        <w:t xml:space="preserve"> می تواند </w:t>
      </w:r>
      <w:r>
        <w:rPr>
          <w:rFonts w:cs="B Nazanin" w:hint="cs"/>
          <w:sz w:val="20"/>
          <w:rtl/>
          <w:lang w:bidi="fa-IR"/>
        </w:rPr>
        <w:t>پیشوند</w:t>
      </w:r>
      <w:r w:rsidRPr="00D32AC1">
        <w:rPr>
          <w:rFonts w:cs="B Nazanin"/>
          <w:sz w:val="20"/>
          <w:lang w:bidi="fa-IR"/>
        </w:rPr>
        <w:t xml:space="preserve">1.2.3.0/24 </w:t>
      </w:r>
      <w:r w:rsidRPr="00D32AC1">
        <w:rPr>
          <w:rFonts w:cs="B Nazanin" w:hint="cs"/>
          <w:sz w:val="20"/>
          <w:rtl/>
          <w:lang w:bidi="fa-IR"/>
        </w:rPr>
        <w:t xml:space="preserve"> را </w:t>
      </w:r>
      <w:r w:rsidRPr="00D32AC1">
        <w:rPr>
          <w:rFonts w:cs="B Nazanin" w:hint="cs"/>
          <w:sz w:val="20"/>
          <w:rtl/>
          <w:lang w:bidi="fa-IR"/>
        </w:rPr>
        <w:t xml:space="preserve">از طریق یکی از مسیریابها و </w:t>
      </w:r>
      <w:r>
        <w:rPr>
          <w:rFonts w:cs="B Nazanin" w:hint="cs"/>
          <w:sz w:val="20"/>
          <w:rtl/>
          <w:lang w:bidi="fa-IR"/>
        </w:rPr>
        <w:t>پیشوند</w:t>
      </w:r>
      <w:r w:rsidRPr="00D32AC1">
        <w:rPr>
          <w:rFonts w:cs="B Nazanin"/>
          <w:sz w:val="20"/>
          <w:lang w:bidi="fa-IR"/>
        </w:rPr>
        <w:t xml:space="preserve">1.2.4.0/24 </w:t>
      </w:r>
      <w:r w:rsidRPr="00D32AC1">
        <w:rPr>
          <w:rFonts w:cs="B Nazanin" w:hint="cs"/>
          <w:sz w:val="20"/>
          <w:rtl/>
          <w:lang w:bidi="fa-IR"/>
        </w:rPr>
        <w:t xml:space="preserve"> را </w:t>
      </w:r>
      <w:r w:rsidRPr="00D32AC1">
        <w:rPr>
          <w:rFonts w:cs="B Nazanin" w:hint="cs"/>
          <w:sz w:val="20"/>
          <w:rtl/>
          <w:lang w:bidi="fa-IR"/>
        </w:rPr>
        <w:t xml:space="preserve">از طریق مسیریاب دیگر </w:t>
      </w:r>
      <w:r w:rsidRPr="00D32AC1">
        <w:rPr>
          <w:rFonts w:cs="B Nazanin" w:hint="cs"/>
          <w:sz w:val="20"/>
          <w:rtl/>
          <w:lang w:bidi="fa-IR"/>
        </w:rPr>
        <w:t xml:space="preserve">به </w:t>
      </w:r>
      <w:r w:rsidRPr="00D32AC1">
        <w:rPr>
          <w:rFonts w:cs="B Nazanin"/>
          <w:sz w:val="20"/>
          <w:lang w:bidi="fa-IR"/>
        </w:rPr>
        <w:t>AS4</w:t>
      </w:r>
      <w:r w:rsidR="006F5B4B">
        <w:rPr>
          <w:rFonts w:cs="B Nazanin" w:hint="cs"/>
          <w:sz w:val="20"/>
          <w:rtl/>
          <w:lang w:bidi="fa-IR"/>
        </w:rPr>
        <w:t xml:space="preserve"> اعلان کند.</w:t>
      </w:r>
    </w:p>
    <w:p w:rsidR="006F5B4B" w:rsidRDefault="006F5B4B" w:rsidP="00D94958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u w:val="single"/>
          <w:lang w:bidi="fa-IR"/>
        </w:rPr>
        <w:t>ARP</w:t>
      </w: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CE14D2">
        <w:rPr>
          <w:rFonts w:cs="B Nazanin" w:hint="cs"/>
          <w:sz w:val="20"/>
          <w:rtl/>
          <w:lang w:bidi="fa-IR"/>
        </w:rPr>
        <w:t xml:space="preserve"> در</w:t>
      </w:r>
      <w:r>
        <w:rPr>
          <w:rFonts w:cs="B Nazanin" w:hint="cs"/>
          <w:sz w:val="20"/>
          <w:rtl/>
          <w:lang w:bidi="fa-IR"/>
        </w:rPr>
        <w:t xml:space="preserve"> شکل زیر میزبان </w:t>
      </w:r>
      <w:r w:rsidRPr="00A90712">
        <w:rPr>
          <w:rFonts w:cs="B Nazanin"/>
          <w:sz w:val="18"/>
          <w:szCs w:val="20"/>
          <w:lang w:bidi="fa-IR"/>
        </w:rPr>
        <w:t>A</w:t>
      </w:r>
      <w:r w:rsidRPr="00A90712">
        <w:rPr>
          <w:rFonts w:cs="B Nazanin" w:hint="cs"/>
          <w:sz w:val="18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برای میزبان </w:t>
      </w:r>
      <w:r w:rsidRPr="00A90712">
        <w:rPr>
          <w:rFonts w:cs="B Nazanin"/>
          <w:sz w:val="18"/>
          <w:szCs w:val="20"/>
          <w:lang w:bidi="fa-IR"/>
        </w:rPr>
        <w:t>B</w:t>
      </w:r>
      <w:r w:rsidRPr="00A90712">
        <w:rPr>
          <w:rFonts w:cs="B Nazanin" w:hint="cs"/>
          <w:sz w:val="18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یک بسته فرستاده است و میزبان </w:t>
      </w:r>
      <w:r w:rsidRPr="00A90712">
        <w:rPr>
          <w:rFonts w:cs="B Nazanin"/>
          <w:sz w:val="18"/>
          <w:szCs w:val="20"/>
          <w:lang w:bidi="fa-IR"/>
        </w:rPr>
        <w:t>B</w:t>
      </w:r>
      <w:r w:rsidRPr="00A90712">
        <w:rPr>
          <w:rFonts w:cs="B Nazanin" w:hint="cs"/>
          <w:sz w:val="18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نیز دریافت </w:t>
      </w:r>
      <w:r w:rsidR="00EE3A25">
        <w:rPr>
          <w:rFonts w:cs="B Nazanin" w:hint="cs"/>
          <w:sz w:val="20"/>
          <w:rtl/>
          <w:lang w:bidi="fa-IR"/>
        </w:rPr>
        <w:t>آن</w:t>
      </w:r>
      <w:r>
        <w:rPr>
          <w:rFonts w:cs="B Nazanin" w:hint="cs"/>
          <w:sz w:val="20"/>
          <w:rtl/>
          <w:lang w:bidi="fa-IR"/>
        </w:rPr>
        <w:t xml:space="preserve">را تصدیق کرده است. جدول </w:t>
      </w:r>
      <w:r w:rsidRPr="006F5B4B">
        <w:rPr>
          <w:rFonts w:cs="B Nazanin"/>
          <w:sz w:val="20"/>
          <w:lang w:bidi="fa-IR"/>
        </w:rPr>
        <w:t>ARP</w:t>
      </w:r>
      <w:r w:rsidRPr="006F5B4B">
        <w:rPr>
          <w:rFonts w:cs="B Nazanin" w:hint="cs"/>
          <w:szCs w:val="24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مربوط به میزبانها و مسیریاب را تکمیل کنید. </w:t>
      </w:r>
      <w:r w:rsidRPr="00501DBB">
        <w:rPr>
          <w:rFonts w:cs="B Nazanin" w:hint="cs"/>
          <w:sz w:val="20"/>
          <w:rtl/>
          <w:lang w:bidi="fa-IR"/>
        </w:rPr>
        <w:t>(</w:t>
      </w:r>
      <w:r w:rsidR="00D94958">
        <w:rPr>
          <w:rFonts w:cs="B Nazanin" w:hint="cs"/>
          <w:sz w:val="20"/>
          <w:rtl/>
          <w:lang w:bidi="fa-IR"/>
        </w:rPr>
        <w:t>8</w:t>
      </w:r>
      <w:r w:rsidRPr="00501DBB">
        <w:rPr>
          <w:rFonts w:cs="B Nazanin" w:hint="cs"/>
          <w:sz w:val="20"/>
          <w:rtl/>
          <w:lang w:bidi="fa-IR"/>
        </w:rPr>
        <w:t xml:space="preserve"> نمره)</w:t>
      </w:r>
    </w:p>
    <w:p w:rsidR="006F5B4B" w:rsidRDefault="006F5B4B" w:rsidP="006F5B4B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 wp14:anchorId="036F4D60" wp14:editId="5FF80B4E">
            <wp:extent cx="4241800" cy="14679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08" cy="14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17" w:rsidRPr="00186A57" w:rsidRDefault="00512D17" w:rsidP="00EE3A2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مسیریابی مدار مجازی</w:t>
      </w:r>
      <w:r w:rsidRPr="006F5B4B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</w:t>
      </w:r>
      <w:r w:rsidR="00EE3A25">
        <w:rPr>
          <w:rFonts w:cs="B Nazanin" w:hint="cs"/>
          <w:sz w:val="20"/>
          <w:rtl/>
          <w:lang w:bidi="fa-IR"/>
        </w:rPr>
        <w:t xml:space="preserve">در یک مسیریاب </w:t>
      </w:r>
      <w:r w:rsidR="00C15D05">
        <w:rPr>
          <w:rFonts w:cs="B Nazanin" w:hint="cs"/>
          <w:sz w:val="20"/>
          <w:rtl/>
          <w:lang w:bidi="fa-IR"/>
        </w:rPr>
        <w:t xml:space="preserve">اندازه ی جدول </w:t>
      </w:r>
      <w:r w:rsidR="00C15D05">
        <w:rPr>
          <w:rFonts w:cs="B Nazanin"/>
          <w:sz w:val="20"/>
          <w:lang w:bidi="fa-IR"/>
        </w:rPr>
        <w:t>VC</w:t>
      </w:r>
      <w:r w:rsidR="00C15D05">
        <w:rPr>
          <w:rFonts w:cs="B Nazanin" w:hint="cs"/>
          <w:sz w:val="20"/>
          <w:rtl/>
          <w:lang w:bidi="fa-IR"/>
        </w:rPr>
        <w:t xml:space="preserve"> با چه چیزی متناسب است؟ توضیح دهید. </w:t>
      </w:r>
      <w:r w:rsidR="00EE3A25">
        <w:rPr>
          <w:rFonts w:cs="B Nazanin" w:hint="cs"/>
          <w:sz w:val="20"/>
          <w:rtl/>
          <w:lang w:bidi="fa-IR"/>
        </w:rPr>
        <w:t xml:space="preserve">در </w:t>
      </w:r>
      <w:bookmarkStart w:id="0" w:name="_GoBack"/>
      <w:bookmarkEnd w:id="0"/>
      <w:r w:rsidR="00C15D05">
        <w:rPr>
          <w:rFonts w:cs="B Nazanin" w:hint="cs"/>
          <w:sz w:val="20"/>
          <w:rtl/>
          <w:lang w:bidi="fa-IR"/>
        </w:rPr>
        <w:t xml:space="preserve">یک مسیریاب که دارای 4 پورت ورودی و خروجی است، </w:t>
      </w:r>
      <w:r w:rsidR="00D94958">
        <w:rPr>
          <w:rFonts w:cs="B Nazanin" w:hint="cs"/>
          <w:sz w:val="20"/>
          <w:rtl/>
          <w:lang w:bidi="fa-IR"/>
        </w:rPr>
        <w:t xml:space="preserve">سایز جدول </w:t>
      </w:r>
      <w:r w:rsidR="00D94958">
        <w:rPr>
          <w:rFonts w:cs="B Nazanin"/>
          <w:sz w:val="20"/>
          <w:lang w:bidi="fa-IR"/>
        </w:rPr>
        <w:t>VC</w:t>
      </w:r>
      <w:r w:rsidR="00D94958">
        <w:rPr>
          <w:rFonts w:cs="B Nazanin" w:hint="cs"/>
          <w:sz w:val="20"/>
          <w:rtl/>
          <w:lang w:bidi="fa-IR"/>
        </w:rPr>
        <w:t xml:space="preserve"> حداکثر </w:t>
      </w:r>
      <w:r w:rsidR="00D94958">
        <w:rPr>
          <w:rFonts w:cs="B Nazanin" w:hint="cs"/>
          <w:sz w:val="20"/>
          <w:rtl/>
          <w:lang w:bidi="fa-IR"/>
        </w:rPr>
        <w:t xml:space="preserve">چقدر </w:t>
      </w:r>
      <w:r w:rsidR="00D94958">
        <w:rPr>
          <w:rFonts w:cs="B Nazanin" w:hint="cs"/>
          <w:sz w:val="20"/>
          <w:rtl/>
          <w:lang w:bidi="fa-IR"/>
        </w:rPr>
        <w:t xml:space="preserve">می تواند باشد؟ </w:t>
      </w:r>
      <w:r>
        <w:rPr>
          <w:rFonts w:cs="B Nazanin" w:hint="cs"/>
          <w:sz w:val="20"/>
          <w:rtl/>
          <w:lang w:bidi="fa-IR"/>
        </w:rPr>
        <w:t>(</w:t>
      </w:r>
      <w:r w:rsidR="00D94958">
        <w:rPr>
          <w:rFonts w:cs="B Nazanin" w:hint="cs"/>
          <w:sz w:val="20"/>
          <w:rtl/>
          <w:lang w:bidi="fa-IR"/>
        </w:rPr>
        <w:t>6</w:t>
      </w:r>
      <w:r>
        <w:rPr>
          <w:rFonts w:cs="B Nazanin" w:hint="cs"/>
          <w:sz w:val="20"/>
          <w:rtl/>
          <w:lang w:bidi="fa-IR"/>
        </w:rPr>
        <w:t xml:space="preserve"> نمره)</w:t>
      </w:r>
    </w:p>
    <w:p w:rsidR="006F5B4B" w:rsidRPr="00A90712" w:rsidRDefault="006F5B4B" w:rsidP="006F5B4B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0"/>
          <w:rtl/>
          <w:lang w:bidi="fa-IR"/>
        </w:rPr>
      </w:pPr>
    </w:p>
    <w:sectPr w:rsidR="006F5B4B" w:rsidRPr="00A90712" w:rsidSect="009431AB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A4" w:rsidRDefault="00CD24A4" w:rsidP="00944E07">
      <w:r>
        <w:separator/>
      </w:r>
    </w:p>
  </w:endnote>
  <w:endnote w:type="continuationSeparator" w:id="0">
    <w:p w:rsidR="00CD24A4" w:rsidRDefault="00CD24A4" w:rsidP="009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A4" w:rsidRDefault="00CD24A4" w:rsidP="00944E07">
      <w:r>
        <w:separator/>
      </w:r>
    </w:p>
  </w:footnote>
  <w:footnote w:type="continuationSeparator" w:id="0">
    <w:p w:rsidR="00CD24A4" w:rsidRDefault="00CD24A4" w:rsidP="0094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8363F"/>
    <w:multiLevelType w:val="hybridMultilevel"/>
    <w:tmpl w:val="3E7A56D0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84CD3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8BD"/>
    <w:rsid w:val="000174FC"/>
    <w:rsid w:val="00047763"/>
    <w:rsid w:val="00057F9F"/>
    <w:rsid w:val="00063B8C"/>
    <w:rsid w:val="00077690"/>
    <w:rsid w:val="000B6D87"/>
    <w:rsid w:val="000E3AAF"/>
    <w:rsid w:val="00111C4E"/>
    <w:rsid w:val="0012597D"/>
    <w:rsid w:val="00150F94"/>
    <w:rsid w:val="00181FE2"/>
    <w:rsid w:val="00186A57"/>
    <w:rsid w:val="001A4F8F"/>
    <w:rsid w:val="001B7FB3"/>
    <w:rsid w:val="001C38DD"/>
    <w:rsid w:val="001E4800"/>
    <w:rsid w:val="00206077"/>
    <w:rsid w:val="00212B57"/>
    <w:rsid w:val="002204BB"/>
    <w:rsid w:val="002371FF"/>
    <w:rsid w:val="00241D74"/>
    <w:rsid w:val="00243F4D"/>
    <w:rsid w:val="00257609"/>
    <w:rsid w:val="002720B5"/>
    <w:rsid w:val="002802AD"/>
    <w:rsid w:val="002C09DA"/>
    <w:rsid w:val="002D0743"/>
    <w:rsid w:val="002E0E97"/>
    <w:rsid w:val="002F0936"/>
    <w:rsid w:val="00307014"/>
    <w:rsid w:val="00324BAF"/>
    <w:rsid w:val="003334EF"/>
    <w:rsid w:val="003606A9"/>
    <w:rsid w:val="003617B7"/>
    <w:rsid w:val="00371862"/>
    <w:rsid w:val="00384D41"/>
    <w:rsid w:val="00386636"/>
    <w:rsid w:val="0039054D"/>
    <w:rsid w:val="00395D96"/>
    <w:rsid w:val="003A0723"/>
    <w:rsid w:val="003A6CC6"/>
    <w:rsid w:val="003C7512"/>
    <w:rsid w:val="003D5D34"/>
    <w:rsid w:val="004070E7"/>
    <w:rsid w:val="00434148"/>
    <w:rsid w:val="0044658D"/>
    <w:rsid w:val="00456BBF"/>
    <w:rsid w:val="004576F6"/>
    <w:rsid w:val="00457962"/>
    <w:rsid w:val="00480935"/>
    <w:rsid w:val="004A4A09"/>
    <w:rsid w:val="004B29B9"/>
    <w:rsid w:val="004C028D"/>
    <w:rsid w:val="004C1B57"/>
    <w:rsid w:val="004C7B6F"/>
    <w:rsid w:val="00501DBB"/>
    <w:rsid w:val="00504F5E"/>
    <w:rsid w:val="00512D17"/>
    <w:rsid w:val="00513574"/>
    <w:rsid w:val="005236A4"/>
    <w:rsid w:val="00543323"/>
    <w:rsid w:val="005529E1"/>
    <w:rsid w:val="005636B4"/>
    <w:rsid w:val="00564FDE"/>
    <w:rsid w:val="00577F51"/>
    <w:rsid w:val="0058539F"/>
    <w:rsid w:val="0059506D"/>
    <w:rsid w:val="005A0BB7"/>
    <w:rsid w:val="005A1C0F"/>
    <w:rsid w:val="005A57DC"/>
    <w:rsid w:val="005F19E3"/>
    <w:rsid w:val="00604270"/>
    <w:rsid w:val="00612EA2"/>
    <w:rsid w:val="00617212"/>
    <w:rsid w:val="00620A0B"/>
    <w:rsid w:val="00625B87"/>
    <w:rsid w:val="00626F2B"/>
    <w:rsid w:val="006524CA"/>
    <w:rsid w:val="006D401E"/>
    <w:rsid w:val="006E6056"/>
    <w:rsid w:val="006F5B4B"/>
    <w:rsid w:val="006F73F5"/>
    <w:rsid w:val="00705716"/>
    <w:rsid w:val="00711B64"/>
    <w:rsid w:val="00712B59"/>
    <w:rsid w:val="00713B70"/>
    <w:rsid w:val="00715395"/>
    <w:rsid w:val="00767B57"/>
    <w:rsid w:val="00793AE2"/>
    <w:rsid w:val="007B6B7C"/>
    <w:rsid w:val="007D7CF8"/>
    <w:rsid w:val="007F3E7E"/>
    <w:rsid w:val="00802D5A"/>
    <w:rsid w:val="00812CB4"/>
    <w:rsid w:val="00860B75"/>
    <w:rsid w:val="00880EC8"/>
    <w:rsid w:val="0088138C"/>
    <w:rsid w:val="00891DEB"/>
    <w:rsid w:val="008A21A6"/>
    <w:rsid w:val="008D7D18"/>
    <w:rsid w:val="008E403A"/>
    <w:rsid w:val="00905017"/>
    <w:rsid w:val="0090535E"/>
    <w:rsid w:val="009113DD"/>
    <w:rsid w:val="00914243"/>
    <w:rsid w:val="0091783E"/>
    <w:rsid w:val="00921BF1"/>
    <w:rsid w:val="00923ACB"/>
    <w:rsid w:val="00927C46"/>
    <w:rsid w:val="00931A32"/>
    <w:rsid w:val="009372DE"/>
    <w:rsid w:val="009431AB"/>
    <w:rsid w:val="00944E07"/>
    <w:rsid w:val="00945A5A"/>
    <w:rsid w:val="00961F47"/>
    <w:rsid w:val="00973326"/>
    <w:rsid w:val="00973D5B"/>
    <w:rsid w:val="0097487A"/>
    <w:rsid w:val="0097599D"/>
    <w:rsid w:val="00981584"/>
    <w:rsid w:val="00982217"/>
    <w:rsid w:val="009870CE"/>
    <w:rsid w:val="00994A8C"/>
    <w:rsid w:val="0099721A"/>
    <w:rsid w:val="009A002C"/>
    <w:rsid w:val="009B5C74"/>
    <w:rsid w:val="009C1CAA"/>
    <w:rsid w:val="009D02B2"/>
    <w:rsid w:val="00A22C51"/>
    <w:rsid w:val="00A24741"/>
    <w:rsid w:val="00A24B96"/>
    <w:rsid w:val="00A31D27"/>
    <w:rsid w:val="00A50910"/>
    <w:rsid w:val="00A56B77"/>
    <w:rsid w:val="00A6436B"/>
    <w:rsid w:val="00A66646"/>
    <w:rsid w:val="00A678BD"/>
    <w:rsid w:val="00A8269D"/>
    <w:rsid w:val="00A90712"/>
    <w:rsid w:val="00AA4ECF"/>
    <w:rsid w:val="00AB46C6"/>
    <w:rsid w:val="00AB4BB3"/>
    <w:rsid w:val="00AF4BF5"/>
    <w:rsid w:val="00B04B85"/>
    <w:rsid w:val="00B04D86"/>
    <w:rsid w:val="00B16548"/>
    <w:rsid w:val="00B35325"/>
    <w:rsid w:val="00B549E0"/>
    <w:rsid w:val="00B658E4"/>
    <w:rsid w:val="00B6782A"/>
    <w:rsid w:val="00B73027"/>
    <w:rsid w:val="00B73A44"/>
    <w:rsid w:val="00B7594C"/>
    <w:rsid w:val="00B773ED"/>
    <w:rsid w:val="00B82134"/>
    <w:rsid w:val="00B869CA"/>
    <w:rsid w:val="00BA01DE"/>
    <w:rsid w:val="00BB3754"/>
    <w:rsid w:val="00BC082C"/>
    <w:rsid w:val="00BD05F0"/>
    <w:rsid w:val="00BF25EE"/>
    <w:rsid w:val="00BF6467"/>
    <w:rsid w:val="00C0251A"/>
    <w:rsid w:val="00C065E0"/>
    <w:rsid w:val="00C10946"/>
    <w:rsid w:val="00C15D05"/>
    <w:rsid w:val="00C324B9"/>
    <w:rsid w:val="00C47282"/>
    <w:rsid w:val="00C96815"/>
    <w:rsid w:val="00CD24A4"/>
    <w:rsid w:val="00CD7C77"/>
    <w:rsid w:val="00CE14D2"/>
    <w:rsid w:val="00CE2ACC"/>
    <w:rsid w:val="00CE4277"/>
    <w:rsid w:val="00CE478E"/>
    <w:rsid w:val="00CE60F8"/>
    <w:rsid w:val="00CE6238"/>
    <w:rsid w:val="00D27FF4"/>
    <w:rsid w:val="00D32AC1"/>
    <w:rsid w:val="00D46362"/>
    <w:rsid w:val="00D46A13"/>
    <w:rsid w:val="00D54DD2"/>
    <w:rsid w:val="00D57D9A"/>
    <w:rsid w:val="00D82B3F"/>
    <w:rsid w:val="00D8774C"/>
    <w:rsid w:val="00D93E0D"/>
    <w:rsid w:val="00D94958"/>
    <w:rsid w:val="00DF05BF"/>
    <w:rsid w:val="00DF1CF2"/>
    <w:rsid w:val="00E00408"/>
    <w:rsid w:val="00E02A96"/>
    <w:rsid w:val="00E02B26"/>
    <w:rsid w:val="00E217E1"/>
    <w:rsid w:val="00E5186B"/>
    <w:rsid w:val="00E53ABE"/>
    <w:rsid w:val="00E66BFF"/>
    <w:rsid w:val="00E66E6A"/>
    <w:rsid w:val="00E700BD"/>
    <w:rsid w:val="00EA18B0"/>
    <w:rsid w:val="00EA2297"/>
    <w:rsid w:val="00EB7931"/>
    <w:rsid w:val="00EE3A25"/>
    <w:rsid w:val="00EF0602"/>
    <w:rsid w:val="00EF38F2"/>
    <w:rsid w:val="00F333DC"/>
    <w:rsid w:val="00F35ED9"/>
    <w:rsid w:val="00F36827"/>
    <w:rsid w:val="00F66649"/>
    <w:rsid w:val="00F741CE"/>
    <w:rsid w:val="00F93F2C"/>
    <w:rsid w:val="00FC069C"/>
    <w:rsid w:val="00FC5909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F66"/>
  <w15:docId w15:val="{F7950E62-FFB4-4EC0-8157-3A15A25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E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4FAAB-4158-4D29-A3D8-DF97EA33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Windows User</cp:lastModifiedBy>
  <cp:revision>73</cp:revision>
  <dcterms:created xsi:type="dcterms:W3CDTF">2012-12-15T17:15:00Z</dcterms:created>
  <dcterms:modified xsi:type="dcterms:W3CDTF">2019-01-13T05:40:00Z</dcterms:modified>
</cp:coreProperties>
</file>